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Chefs' Warehouse,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163086101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163086101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2,102,500.00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2,134,904.00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2,134,904.00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Chefs' Warehouse,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East Ridge Road, Ridgefield, Connecticut, 06877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Ameriprise Financial, Inc. ("AFI")</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145 Ameriprise Financial Center, Minneapolis, MN 55474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163086101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Incorporated by reference to Items (5)-(9) and (11) of the cover page pertaining to the reporting person. AFI disclaims beneficial ownership of any shares reported on this Schedule.</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Rows (5)-(9) and (11) of the cover page for the Reporting Person hereto and is incorporated herein by reference for the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the Reporting Person hereto and is incorporated herein by reference for the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the Reporting Person hereto and is incorporated herein by reference for the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the Reporting Person hereto and is incorporated herein by reference for the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the Reporting Person hereto and is incorporated herein by reference for the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0"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sectPr>
          <w:pgSz w:w="11900" w:h="16860" w:orient="portrait"/>
          <w:cols w:equalWidth="0" w:num="1">
            <w:col w:w="11140"/>
          </w:cols>
          <w:pgMar w:left="360" w:top="111" w:right="399" w:bottom="0" w:gutter="0" w:footer="0" w:header="0"/>
          <w:type w:val="continuous"/>
        </w:sectPr>
      </w:pPr>
    </w:p>
    <w:bookmarkStart w:id="3" w:name="page4"/>
    <w:bookmarkEnd w:id="3"/>
    <w:p>
      <w:pPr>
        <w:jc w:val="right"/>
        <w:ind w:right="140"/>
        <w:spacing w:after="0" w:line="190" w:lineRule="auto"/>
        <w:rPr>
          <w:sz w:val="20"/>
          <w:szCs w:val="20"/>
          <w:color w:val="auto"/>
        </w:rPr>
      </w:pPr>
      <w:r>
        <w:rPr>
          <w:rFonts w:ascii="Times New Roman" w:cs="Times New Roman" w:eastAsia="Times New Roman" w:hAnsi="Times New Roman"/>
          <w:sz w:val="43"/>
          <w:szCs w:val="43"/>
          <w:color w:val="auto"/>
          <w:vertAlign w:val="subscript"/>
        </w:rPr>
        <w:t>Name/Title:</w:t>
      </w:r>
      <w:r>
        <w:rPr>
          <w:rFonts w:ascii="Times New Roman" w:cs="Times New Roman" w:eastAsia="Times New Roman" w:hAnsi="Times New Roman"/>
          <w:sz w:val="22"/>
          <w:szCs w:val="22"/>
          <w:color w:val="auto"/>
        </w:rPr>
        <w:t xml:space="preserve"> Michael G. Clarke, Senior Vice President, North</w:t>
      </w:r>
    </w:p>
    <w:p>
      <w:pPr>
        <w:spacing w:after="0" w:line="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Contact Information Charles Chiesa VP Fund Treasurer Global Operations and Investor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Services Telephone: 617-385-9593</w:t>
      </w:r>
    </w:p>
    <w:sectPr>
      <w:pgSz w:w="11900" w:h="16838" w:orient="portrait"/>
      <w:cols w:equalWidth="0" w:num="1">
        <w:col w:w="11120"/>
      </w:cols>
      <w:pgMar w:left="320" w:top="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0"/>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2025-05-15T10:43:38Z</dcterms:created>
  <dcterms:modified xsi:type="dcterms:W3CDTF">2025-05-15T10:43:38Z</dcterms:modified>
</cp:coreProperties>
</file>